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ixxphf2adylu" w:id="0"/>
      <w:bookmarkEnd w:id="0"/>
      <w:r w:rsidDel="00000000" w:rsidR="00000000" w:rsidRPr="00000000">
        <w:rPr>
          <w:rtl w:val="0"/>
        </w:rPr>
        <w:t xml:space="preserve">README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teetlcik7nb3" w:id="1"/>
      <w:bookmarkEnd w:id="1"/>
      <w:r w:rsidDel="00000000" w:rsidR="00000000" w:rsidRPr="00000000">
        <w:rPr>
          <w:rtl w:val="0"/>
        </w:rPr>
        <w:t xml:space="preserve">CSU Framework – String Theory 3 Future Predictions</w:t>
      </w:r>
    </w:p>
    <w:p w:rsidR="00000000" w:rsidDel="00000000" w:rsidP="00000000" w:rsidRDefault="00000000" w:rsidRPr="00000000" w14:paraId="00000003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This archive contains the CSU (Chrono Singularity Unification) CSU_DESI_SmokingGun_Capsule_v1_FINAL_v2, validation code, and supporting documentation.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h913e8t20dq6" w:id="2"/>
      <w:bookmarkEnd w:id="2"/>
      <w:r w:rsidDel="00000000" w:rsidR="00000000" w:rsidRPr="00000000">
        <w:rPr>
          <w:rtl w:val="0"/>
        </w:rPr>
        <w:t xml:space="preserve">Licensing:</w:t>
      </w:r>
    </w:p>
    <w:p w:rsidR="00000000" w:rsidDel="00000000" w:rsidP="00000000" w:rsidRDefault="00000000" w:rsidRPr="00000000" w14:paraId="00000006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All code files (scripts, JSON, configuration, validation tools)</w:t>
      </w:r>
    </w:p>
    <w:p w:rsidR="00000000" w:rsidDel="00000000" w:rsidP="00000000" w:rsidRDefault="00000000" w:rsidRPr="00000000" w14:paraId="00000007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  are licensed under the Apache License 2.0.</w:t>
      </w:r>
    </w:p>
    <w:p w:rsidR="00000000" w:rsidDel="00000000" w:rsidP="00000000" w:rsidRDefault="00000000" w:rsidRPr="00000000" w14:paraId="00000008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All PDF documents and written explanations are licensed under</w:t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  Creative Commons Attribution 4.0 (CC BY 4.0).</w:t>
      </w:r>
    </w:p>
    <w:p w:rsidR="00000000" w:rsidDel="00000000" w:rsidP="00000000" w:rsidRDefault="00000000" w:rsidRPr="00000000" w14:paraId="0000000A">
      <w:pPr>
        <w:pStyle w:val="Heading3"/>
        <w:rPr/>
      </w:pPr>
      <w:bookmarkStart w:colFirst="0" w:colLast="0" w:name="_2zkndkblhboh" w:id="3"/>
      <w:bookmarkEnd w:id="3"/>
      <w:r w:rsidDel="00000000" w:rsidR="00000000" w:rsidRPr="00000000">
        <w:rPr>
          <w:rtl w:val="0"/>
        </w:rPr>
        <w:t xml:space="preserve">You are free to:</w:t>
      </w:r>
    </w:p>
    <w:p w:rsidR="00000000" w:rsidDel="00000000" w:rsidP="00000000" w:rsidRDefault="00000000" w:rsidRPr="00000000" w14:paraId="0000000B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Run the code</w:t>
      </w:r>
    </w:p>
    <w:p w:rsidR="00000000" w:rsidDel="00000000" w:rsidP="00000000" w:rsidRDefault="00000000" w:rsidRPr="00000000" w14:paraId="0000000C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Reproduce the results</w:t>
      </w:r>
    </w:p>
    <w:p w:rsidR="00000000" w:rsidDel="00000000" w:rsidP="00000000" w:rsidRDefault="00000000" w:rsidRPr="00000000" w14:paraId="0000000D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Validate the derivations</w:t>
      </w:r>
    </w:p>
    <w:p w:rsidR="00000000" w:rsidDel="00000000" w:rsidP="00000000" w:rsidRDefault="00000000" w:rsidRPr="00000000" w14:paraId="0000000E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Share the materials</w:t>
      </w:r>
    </w:p>
    <w:p w:rsidR="00000000" w:rsidDel="00000000" w:rsidP="00000000" w:rsidRDefault="00000000" w:rsidRPr="00000000" w14:paraId="0000000F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Please retain attribution to Dr. Luke McCabe when referencing</w:t>
      </w:r>
    </w:p>
    <w:p w:rsidR="00000000" w:rsidDel="00000000" w:rsidP="00000000" w:rsidRDefault="00000000" w:rsidRPr="00000000" w14:paraId="00000011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or using this work.</w:t>
      </w:r>
    </w:p>
    <w:p w:rsidR="00000000" w:rsidDel="00000000" w:rsidP="00000000" w:rsidRDefault="00000000" w:rsidRPr="00000000" w14:paraId="00000012">
      <w:pPr>
        <w:pStyle w:val="Heading3"/>
        <w:rPr/>
      </w:pPr>
      <w:bookmarkStart w:colFirst="0" w:colLast="0" w:name="_su9fdyga0ti3" w:id="4"/>
      <w:bookmarkEnd w:id="4"/>
      <w:r w:rsidDel="00000000" w:rsidR="00000000" w:rsidRPr="00000000">
        <w:rPr>
          <w:rtl w:val="0"/>
        </w:rPr>
        <w:t xml:space="preserve">This package contains:</w:t>
      </w:r>
    </w:p>
    <w:p w:rsidR="00000000" w:rsidDel="00000000" w:rsidP="00000000" w:rsidRDefault="00000000" w:rsidRPr="00000000" w14:paraId="00000013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A precise claim about the cosmological constant</w:t>
      </w:r>
    </w:p>
    <w:p w:rsidR="00000000" w:rsidDel="00000000" w:rsidP="00000000" w:rsidRDefault="00000000" w:rsidRPr="00000000" w14:paraId="0000001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Full derivation from CSU axioms</w:t>
      </w:r>
    </w:p>
    <w:p w:rsidR="00000000" w:rsidDel="00000000" w:rsidP="00000000" w:rsidRDefault="00000000" w:rsidRPr="00000000" w14:paraId="00000015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One-command reproduction instructions</w:t>
      </w:r>
    </w:p>
    <w:p w:rsidR="00000000" w:rsidDel="00000000" w:rsidP="00000000" w:rsidRDefault="00000000" w:rsidRPr="00000000" w14:paraId="00000016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Validation outputs and checksums</w:t>
      </w:r>
    </w:p>
    <w:p w:rsidR="00000000" w:rsidDel="00000000" w:rsidP="00000000" w:rsidRDefault="00000000" w:rsidRPr="00000000" w14:paraId="00000017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Comparison with observational data</w:t>
      </w:r>
    </w:p>
    <w:p w:rsidR="00000000" w:rsidDel="00000000" w:rsidP="00000000" w:rsidRDefault="00000000" w:rsidRPr="00000000" w14:paraId="00000018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For questions or collaboration inquiries, please cite this work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highlight w:val="white"/>
          <w:rtl w:val="0"/>
        </w:rPr>
        <w:t xml:space="preserve">using the information in CITATION.txt.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60" w:lineRule="auto"/>
    </w:pPr>
    <w:rPr>
      <w:b w:val="1"/>
      <w:bCs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